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1F5" w:rsidRDefault="004A01F5" w:rsidP="004A01F5">
      <w:pPr>
        <w:spacing w:after="0" w:line="320" w:lineRule="exact"/>
        <w:rPr>
          <w:rFonts w:ascii="CG Omega" w:hAnsi="CG Omega" w:cs="CG Omega"/>
          <w:b/>
          <w:bCs/>
          <w:sz w:val="24"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3965575</wp:posOffset>
            </wp:positionH>
            <wp:positionV relativeFrom="paragraph">
              <wp:posOffset>-899795</wp:posOffset>
            </wp:positionV>
            <wp:extent cx="819150" cy="895350"/>
            <wp:effectExtent l="0" t="0" r="0" b="0"/>
            <wp:wrapSquare wrapText="bothSides"/>
            <wp:docPr id="1" name="Picture 1" descr="Description: alatke/Administrator/Desktop/1095339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latke/Administrator/Desktop/109533937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G Omega" w:hAnsi="CG Omega" w:cs="CG Omega"/>
          <w:b/>
          <w:bCs/>
          <w:sz w:val="24"/>
          <w:szCs w:val="24"/>
        </w:rPr>
        <w:t xml:space="preserve">                                                                                               CRNA GORA</w:t>
      </w:r>
    </w:p>
    <w:p w:rsidR="004A01F5" w:rsidRDefault="004A01F5" w:rsidP="004A01F5">
      <w:pPr>
        <w:spacing w:after="0" w:line="320" w:lineRule="exact"/>
        <w:jc w:val="center"/>
        <w:outlineLvl w:val="0"/>
        <w:rPr>
          <w:rFonts w:ascii="CG Omega" w:hAnsi="CG Omega" w:cs="CG Omega"/>
          <w:b/>
          <w:bCs/>
          <w:sz w:val="24"/>
          <w:szCs w:val="24"/>
        </w:rPr>
      </w:pPr>
      <w:r>
        <w:rPr>
          <w:rFonts w:ascii="CG Omega" w:hAnsi="CG Omega" w:cs="CG Omega"/>
          <w:b/>
          <w:bCs/>
          <w:sz w:val="24"/>
          <w:szCs w:val="24"/>
        </w:rPr>
        <w:t>PORESKA UPRAVA</w:t>
      </w:r>
    </w:p>
    <w:p w:rsidR="004A01F5" w:rsidRDefault="004A01F5" w:rsidP="004A01F5">
      <w:pPr>
        <w:spacing w:after="0"/>
        <w:rPr>
          <w:sz w:val="24"/>
          <w:szCs w:val="24"/>
        </w:rPr>
      </w:pPr>
    </w:p>
    <w:p w:rsidR="004A01F5" w:rsidRDefault="004A01F5" w:rsidP="004A01F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Podaci o iznosima bruto zarada rukovode</w:t>
      </w:r>
      <w:r w:rsidR="00D43A66">
        <w:rPr>
          <w:b/>
          <w:bCs/>
          <w:sz w:val="24"/>
          <w:szCs w:val="24"/>
        </w:rPr>
        <w:t>ć</w:t>
      </w:r>
      <w:r w:rsidR="0004294A">
        <w:rPr>
          <w:b/>
          <w:bCs/>
          <w:sz w:val="24"/>
          <w:szCs w:val="24"/>
        </w:rPr>
        <w:t xml:space="preserve">ih </w:t>
      </w:r>
      <w:r w:rsidR="00840E5F">
        <w:rPr>
          <w:b/>
          <w:bCs/>
          <w:sz w:val="24"/>
          <w:szCs w:val="24"/>
        </w:rPr>
        <w:t>lica Poreske uprave za januar 2021</w:t>
      </w:r>
      <w:r>
        <w:rPr>
          <w:b/>
          <w:bCs/>
          <w:sz w:val="24"/>
          <w:szCs w:val="24"/>
        </w:rPr>
        <w:t>. godine</w:t>
      </w:r>
    </w:p>
    <w:tbl>
      <w:tblPr>
        <w:tblW w:w="4924" w:type="pct"/>
        <w:jc w:val="center"/>
        <w:tblInd w:w="37" w:type="dxa"/>
        <w:tblBorders>
          <w:insideH w:val="single" w:sz="4" w:space="0" w:color="FFFFFF"/>
        </w:tblBorders>
        <w:tblLook w:val="0020" w:firstRow="1" w:lastRow="0" w:firstColumn="0" w:lastColumn="0" w:noHBand="0" w:noVBand="0"/>
      </w:tblPr>
      <w:tblGrid>
        <w:gridCol w:w="3982"/>
        <w:gridCol w:w="6714"/>
        <w:gridCol w:w="3308"/>
      </w:tblGrid>
      <w:tr w:rsidR="004A01F5" w:rsidTr="00840E5F">
        <w:trPr>
          <w:trHeight w:val="799"/>
          <w:jc w:val="center"/>
        </w:trPr>
        <w:tc>
          <w:tcPr>
            <w:tcW w:w="1422" w:type="pct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0504D"/>
            <w:noWrap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Ime i prezime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0504D"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Zvanje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C0504D"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Iznos bruto zarade za </w:t>
            </w:r>
          </w:p>
          <w:p w:rsidR="004A01F5" w:rsidRDefault="006C26DA" w:rsidP="00407FA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januar</w:t>
            </w:r>
            <w:r w:rsidR="00C652A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2021</w:t>
            </w:r>
            <w:bookmarkStart w:id="0" w:name="_GoBack"/>
            <w:bookmarkEnd w:id="0"/>
            <w:r w:rsidR="004A01F5">
              <w:rPr>
                <w:b/>
                <w:bCs/>
                <w:color w:val="000000"/>
                <w:sz w:val="28"/>
                <w:szCs w:val="28"/>
              </w:rPr>
              <w:t>. godine</w:t>
            </w:r>
          </w:p>
        </w:tc>
      </w:tr>
      <w:tr w:rsidR="004A01F5" w:rsidTr="00840E5F">
        <w:trPr>
          <w:trHeight w:val="813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Miomir M. Mugoša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  <w:hideMark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direktorPoreskeuprave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  <w:hideMark/>
          </w:tcPr>
          <w:p w:rsidR="004A01F5" w:rsidRDefault="00840E5F" w:rsidP="00407FA6">
            <w:pPr>
              <w:pStyle w:val="DecimalAligned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834,60</w:t>
            </w:r>
            <w:r w:rsidR="004A01F5">
              <w:rPr>
                <w:b/>
                <w:color w:val="000000"/>
                <w:lang w:eastAsia="hr-HR"/>
              </w:rPr>
              <w:t>€</w:t>
            </w:r>
          </w:p>
        </w:tc>
      </w:tr>
      <w:tr w:rsidR="004A01F5" w:rsidTr="00840E5F">
        <w:trPr>
          <w:trHeight w:val="813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Dušanka Vujisić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pomoćnikdirektora</w:t>
            </w:r>
            <w:proofErr w:type="spellEnd"/>
            <w:r>
              <w:rPr>
                <w:i/>
                <w:iCs/>
                <w:color w:val="000000"/>
              </w:rPr>
              <w:t xml:space="preserve">– </w:t>
            </w:r>
            <w:proofErr w:type="spellStart"/>
            <w:r>
              <w:rPr>
                <w:i/>
                <w:iCs/>
                <w:color w:val="000000"/>
              </w:rPr>
              <w:t>Sektor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za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usluge</w:t>
            </w:r>
            <w:proofErr w:type="spellEnd"/>
            <w:r>
              <w:rPr>
                <w:i/>
                <w:iCs/>
                <w:color w:val="000000"/>
              </w:rPr>
              <w:t xml:space="preserve"> I </w:t>
            </w:r>
            <w:proofErr w:type="spellStart"/>
            <w:r>
              <w:rPr>
                <w:i/>
                <w:iCs/>
                <w:color w:val="000000"/>
              </w:rPr>
              <w:t>registraciju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</w:tcPr>
          <w:p w:rsidR="004A01F5" w:rsidRDefault="00840E5F" w:rsidP="00407FA6">
            <w:pPr>
              <w:pStyle w:val="DecimalAligned"/>
              <w:spacing w:after="0" w:line="240" w:lineRule="auto"/>
              <w:jc w:val="center"/>
              <w:rPr>
                <w:b/>
                <w:color w:val="000000"/>
                <w:lang w:val="hr-HR"/>
              </w:rPr>
            </w:pPr>
            <w:r>
              <w:rPr>
                <w:b/>
                <w:color w:val="000000"/>
                <w:lang w:val="hr-HR"/>
              </w:rPr>
              <w:t>712,84</w:t>
            </w:r>
            <w:r w:rsidR="004A01F5">
              <w:rPr>
                <w:b/>
                <w:color w:val="000000"/>
                <w:lang w:val="hr-HR"/>
              </w:rPr>
              <w:t xml:space="preserve"> €</w:t>
            </w:r>
          </w:p>
        </w:tc>
      </w:tr>
      <w:tr w:rsidR="004A01F5" w:rsidTr="00840E5F">
        <w:trPr>
          <w:trHeight w:val="690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Biljana Jelić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  <w:hideMark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pomoćnikdirektora</w:t>
            </w:r>
            <w:proofErr w:type="spellEnd"/>
            <w:r>
              <w:rPr>
                <w:i/>
                <w:iCs/>
                <w:color w:val="000000"/>
              </w:rPr>
              <w:t xml:space="preserve"> – </w:t>
            </w:r>
            <w:proofErr w:type="spellStart"/>
            <w:r>
              <w:rPr>
                <w:i/>
                <w:iCs/>
                <w:color w:val="000000"/>
              </w:rPr>
              <w:t>Sektor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za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ljudskeresurse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  <w:hideMark/>
          </w:tcPr>
          <w:p w:rsidR="004A01F5" w:rsidRDefault="00840E5F" w:rsidP="00407FA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638,44</w:t>
            </w:r>
            <w:r w:rsidR="004A01F5">
              <w:rPr>
                <w:b/>
                <w:color w:val="000000"/>
              </w:rPr>
              <w:t>€</w:t>
            </w:r>
          </w:p>
        </w:tc>
      </w:tr>
      <w:tr w:rsidR="004A01F5" w:rsidTr="00840E5F">
        <w:trPr>
          <w:trHeight w:val="771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  <w:hideMark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Gordana Pejović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  <w:hideMark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pomoćnikadirektora</w:t>
            </w:r>
            <w:proofErr w:type="spellEnd"/>
            <w:r>
              <w:rPr>
                <w:i/>
                <w:iCs/>
                <w:color w:val="000000"/>
              </w:rPr>
              <w:t xml:space="preserve"> – </w:t>
            </w:r>
            <w:proofErr w:type="spellStart"/>
            <w:r>
              <w:rPr>
                <w:i/>
                <w:iCs/>
                <w:color w:val="000000"/>
              </w:rPr>
              <w:t>Sektor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za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velikeporeskeobveznike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  <w:hideMark/>
          </w:tcPr>
          <w:p w:rsidR="004A01F5" w:rsidRDefault="00840E5F" w:rsidP="00407FA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787,23</w:t>
            </w:r>
            <w:r w:rsidR="004A01F5">
              <w:rPr>
                <w:b/>
                <w:color w:val="000000"/>
              </w:rPr>
              <w:t xml:space="preserve"> €</w:t>
            </w:r>
          </w:p>
        </w:tc>
      </w:tr>
      <w:tr w:rsidR="004A01F5" w:rsidTr="00840E5F">
        <w:trPr>
          <w:trHeight w:val="70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  <w:hideMark/>
          </w:tcPr>
          <w:p w:rsidR="004A01F5" w:rsidRDefault="004A01F5" w:rsidP="00840E5F">
            <w:pPr>
              <w:spacing w:after="0"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  <w:hideMark/>
          </w:tcPr>
          <w:p w:rsidR="004A01F5" w:rsidRDefault="004A01F5" w:rsidP="00840E5F">
            <w:pPr>
              <w:pStyle w:val="DecimalAligned"/>
              <w:spacing w:after="0" w:line="240" w:lineRule="auto"/>
              <w:rPr>
                <w:i/>
                <w:iCs/>
                <w:color w:val="000000"/>
              </w:rPr>
            </w:pPr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  <w:hideMark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A01F5" w:rsidTr="00840E5F">
        <w:trPr>
          <w:trHeight w:val="690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Kontić Tinka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pomoćnikdirektora</w:t>
            </w:r>
            <w:proofErr w:type="spellEnd"/>
            <w:r>
              <w:rPr>
                <w:i/>
                <w:iCs/>
                <w:color w:val="000000"/>
              </w:rPr>
              <w:t xml:space="preserve"> – </w:t>
            </w:r>
            <w:proofErr w:type="spellStart"/>
            <w:r>
              <w:rPr>
                <w:i/>
                <w:iCs/>
                <w:color w:val="000000"/>
              </w:rPr>
              <w:t>Sektor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za</w:t>
            </w:r>
            <w:proofErr w:type="spellEnd"/>
            <w:r>
              <w:rPr>
                <w:i/>
                <w:iCs/>
                <w:color w:val="000000"/>
              </w:rPr>
              <w:t xml:space="preserve"> operative u </w:t>
            </w:r>
            <w:proofErr w:type="spellStart"/>
            <w:r>
              <w:rPr>
                <w:i/>
                <w:iCs/>
                <w:color w:val="000000"/>
              </w:rPr>
              <w:t>oblastiinspeskcijskognadzora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</w:tcPr>
          <w:p w:rsidR="004A01F5" w:rsidRDefault="00840E5F" w:rsidP="00407FA6">
            <w:pPr>
              <w:pStyle w:val="DecimalAligned"/>
              <w:spacing w:after="0" w:line="240" w:lineRule="auto"/>
              <w:jc w:val="center"/>
              <w:rPr>
                <w:b/>
                <w:color w:val="000000"/>
                <w:lang w:val="hr-HR"/>
              </w:rPr>
            </w:pPr>
            <w:r>
              <w:rPr>
                <w:b/>
                <w:color w:val="000000"/>
                <w:lang w:val="hr-HR"/>
              </w:rPr>
              <w:t>707,11</w:t>
            </w:r>
            <w:r w:rsidR="004A01F5">
              <w:rPr>
                <w:b/>
                <w:color w:val="000000"/>
                <w:lang w:val="hr-HR"/>
              </w:rPr>
              <w:t xml:space="preserve"> €</w:t>
            </w:r>
          </w:p>
        </w:tc>
      </w:tr>
      <w:tr w:rsidR="004A01F5" w:rsidTr="00840E5F">
        <w:trPr>
          <w:trHeight w:val="690"/>
          <w:jc w:val="center"/>
        </w:trPr>
        <w:tc>
          <w:tcPr>
            <w:tcW w:w="1422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DFA7A6"/>
            <w:noWrap/>
            <w:vAlign w:val="center"/>
          </w:tcPr>
          <w:p w:rsidR="004A01F5" w:rsidRDefault="004A01F5" w:rsidP="00407FA6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Jovanović Danilo</w:t>
            </w:r>
          </w:p>
        </w:tc>
        <w:tc>
          <w:tcPr>
            <w:tcW w:w="2397" w:type="pct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2DBDB"/>
            <w:vAlign w:val="center"/>
          </w:tcPr>
          <w:p w:rsidR="004A01F5" w:rsidRDefault="004A01F5" w:rsidP="00407FA6">
            <w:pPr>
              <w:pStyle w:val="DecimalAligned"/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pomoćnikadirektora</w:t>
            </w:r>
            <w:proofErr w:type="spellEnd"/>
            <w:r>
              <w:rPr>
                <w:i/>
                <w:iCs/>
                <w:color w:val="000000"/>
              </w:rPr>
              <w:t xml:space="preserve"> – </w:t>
            </w:r>
            <w:proofErr w:type="spellStart"/>
            <w:r>
              <w:rPr>
                <w:i/>
                <w:iCs/>
                <w:color w:val="000000"/>
              </w:rPr>
              <w:t>Sektor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za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operativu</w:t>
            </w:r>
            <w:proofErr w:type="spellEnd"/>
            <w:r>
              <w:rPr>
                <w:i/>
                <w:iCs/>
                <w:color w:val="000000"/>
              </w:rPr>
              <w:t xml:space="preserve"> u </w:t>
            </w:r>
            <w:proofErr w:type="spellStart"/>
            <w:r>
              <w:rPr>
                <w:i/>
                <w:iCs/>
                <w:color w:val="000000"/>
              </w:rPr>
              <w:t>oblastinaplate</w:t>
            </w:r>
            <w:proofErr w:type="spellEnd"/>
          </w:p>
        </w:tc>
        <w:tc>
          <w:tcPr>
            <w:tcW w:w="1181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DFA7A6"/>
            <w:vAlign w:val="center"/>
          </w:tcPr>
          <w:p w:rsidR="004A01F5" w:rsidRDefault="00840E5F" w:rsidP="00407FA6">
            <w:pPr>
              <w:pStyle w:val="DecimalAligned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hr-HR"/>
              </w:rPr>
              <w:t>638,44</w:t>
            </w:r>
            <w:r w:rsidR="004A01F5">
              <w:rPr>
                <w:b/>
                <w:color w:val="000000"/>
              </w:rPr>
              <w:t>€</w:t>
            </w:r>
          </w:p>
        </w:tc>
      </w:tr>
    </w:tbl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4A01F5" w:rsidRDefault="004A01F5" w:rsidP="004A01F5"/>
    <w:p w:rsidR="007E3893" w:rsidRDefault="007E3893"/>
    <w:sectPr w:rsidR="007E3893" w:rsidSect="002B2C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F5"/>
    <w:rsid w:val="0004294A"/>
    <w:rsid w:val="000D566A"/>
    <w:rsid w:val="00251125"/>
    <w:rsid w:val="00313D53"/>
    <w:rsid w:val="00362EC9"/>
    <w:rsid w:val="00365DB9"/>
    <w:rsid w:val="003D74FB"/>
    <w:rsid w:val="00424756"/>
    <w:rsid w:val="004A01F5"/>
    <w:rsid w:val="00507BB0"/>
    <w:rsid w:val="0056356A"/>
    <w:rsid w:val="006C26DA"/>
    <w:rsid w:val="007117CC"/>
    <w:rsid w:val="00730863"/>
    <w:rsid w:val="007E3893"/>
    <w:rsid w:val="00840E5F"/>
    <w:rsid w:val="008C446F"/>
    <w:rsid w:val="009904B2"/>
    <w:rsid w:val="00A64FC4"/>
    <w:rsid w:val="00A93CE8"/>
    <w:rsid w:val="00C652A0"/>
    <w:rsid w:val="00C85184"/>
    <w:rsid w:val="00D43A66"/>
    <w:rsid w:val="00DD61EB"/>
    <w:rsid w:val="00E37740"/>
    <w:rsid w:val="00EA577C"/>
    <w:rsid w:val="00F84764"/>
    <w:rsid w:val="00F85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1F5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99"/>
    <w:rsid w:val="004A01F5"/>
    <w:pPr>
      <w:tabs>
        <w:tab w:val="decimal" w:pos="360"/>
      </w:tabs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1F5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99"/>
    <w:rsid w:val="004A01F5"/>
    <w:pPr>
      <w:tabs>
        <w:tab w:val="decimal" w:pos="360"/>
      </w:tabs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milica.vuletic</dc:creator>
  <cp:lastModifiedBy>Anđela Pejanović</cp:lastModifiedBy>
  <cp:revision>2</cp:revision>
  <dcterms:created xsi:type="dcterms:W3CDTF">2021-02-02T07:31:00Z</dcterms:created>
  <dcterms:modified xsi:type="dcterms:W3CDTF">2021-02-02T07:31:00Z</dcterms:modified>
</cp:coreProperties>
</file>